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FD8" w:rsidRDefault="00CB4FD8">
      <w:bookmarkStart w:id="0" w:name="_GoBack"/>
      <w:bookmarkEnd w:id="0"/>
    </w:p>
    <w:p w:rsidR="00D60D99" w:rsidRDefault="00CB4FD8" w:rsidP="00EF5339">
      <w:r>
        <w:t xml:space="preserve">ASSOCIATION *LES AMIS DE LA ROUTE*                                                       REPUBLIQUE  DU  MALI </w:t>
      </w:r>
    </w:p>
    <w:p w:rsidR="00EF5339" w:rsidRDefault="00CB4FD8" w:rsidP="00EF5339">
      <w:r>
        <w:t>AAR DE SIKASS</w:t>
      </w:r>
      <w:r w:rsidR="00EF5339">
        <w:t>O.                                                                                          UN PEUPLE- UN BUT- UNE FOI</w:t>
      </w:r>
    </w:p>
    <w:p w:rsidR="00EF5339" w:rsidRDefault="00CB4FD8" w:rsidP="00EF5339">
      <w:r>
        <w:tab/>
        <w:t xml:space="preserve">                                                                          </w:t>
      </w:r>
      <w:r w:rsidR="00EF5339">
        <w:t xml:space="preserve">                      </w:t>
      </w:r>
    </w:p>
    <w:p w:rsidR="00CB4FD8" w:rsidRDefault="00CB4FD8" w:rsidP="00CB4FD8">
      <w:pPr>
        <w:rPr>
          <w:sz w:val="20"/>
          <w:szCs w:val="20"/>
        </w:rPr>
      </w:pPr>
      <w:r w:rsidRPr="00CB4FD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66875" cy="1552575"/>
            <wp:effectExtent l="19050" t="0" r="9525" b="0"/>
            <wp:wrapSquare wrapText="bothSides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FD8" w:rsidRPr="00EF5339" w:rsidRDefault="00CB4FD8" w:rsidP="00CB4FD8">
      <w:pPr>
        <w:tabs>
          <w:tab w:val="left" w:pos="3870"/>
        </w:tabs>
      </w:pPr>
      <w:r>
        <w:rPr>
          <w:sz w:val="20"/>
          <w:szCs w:val="20"/>
        </w:rPr>
        <w:tab/>
      </w:r>
      <w:r w:rsidRPr="00EF5339">
        <w:t>Sikasso le 19/Avril/2017</w:t>
      </w:r>
    </w:p>
    <w:p w:rsidR="00CB4FD8" w:rsidRDefault="00CB4FD8" w:rsidP="00CB4FD8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CB4FD8" w:rsidRPr="00CB4FD8" w:rsidRDefault="00CB4FD8" w:rsidP="00CB4FD8">
      <w:pPr>
        <w:rPr>
          <w:sz w:val="20"/>
          <w:szCs w:val="20"/>
        </w:rPr>
      </w:pPr>
    </w:p>
    <w:p w:rsidR="00CB4FD8" w:rsidRDefault="00CB4FD8" w:rsidP="00CB4FD8">
      <w:pPr>
        <w:rPr>
          <w:b/>
          <w:sz w:val="32"/>
          <w:szCs w:val="32"/>
        </w:rPr>
      </w:pPr>
      <w:r>
        <w:rPr>
          <w:b/>
          <w:sz w:val="32"/>
          <w:szCs w:val="32"/>
        </w:rPr>
        <w:t>Une J</w:t>
      </w:r>
      <w:r w:rsidRPr="00CB4FD8">
        <w:rPr>
          <w:b/>
          <w:sz w:val="32"/>
          <w:szCs w:val="32"/>
        </w:rPr>
        <w:t>ournée de</w:t>
      </w:r>
      <w:r w:rsidR="003A7754">
        <w:rPr>
          <w:b/>
          <w:sz w:val="32"/>
          <w:szCs w:val="32"/>
        </w:rPr>
        <w:t xml:space="preserve"> Formation et de</w:t>
      </w:r>
      <w:r w:rsidRPr="00CB4FD8">
        <w:rPr>
          <w:b/>
          <w:sz w:val="32"/>
          <w:szCs w:val="32"/>
        </w:rPr>
        <w:t xml:space="preserve"> S</w:t>
      </w:r>
      <w:r>
        <w:rPr>
          <w:b/>
          <w:sz w:val="32"/>
          <w:szCs w:val="32"/>
        </w:rPr>
        <w:t>ensibilisation des Élèves de l'E</w:t>
      </w:r>
      <w:r w:rsidRPr="00CB4FD8">
        <w:rPr>
          <w:b/>
          <w:sz w:val="32"/>
          <w:szCs w:val="32"/>
        </w:rPr>
        <w:t>cole Solidarité Enfance de Sikasso sur les Dangers de Traverser la Route</w:t>
      </w:r>
      <w:r>
        <w:rPr>
          <w:b/>
          <w:sz w:val="32"/>
          <w:szCs w:val="32"/>
        </w:rPr>
        <w:t>.</w:t>
      </w:r>
    </w:p>
    <w:p w:rsidR="00CB4FD8" w:rsidRDefault="00CB4FD8" w:rsidP="00CB4FD8">
      <w:pPr>
        <w:rPr>
          <w:b/>
          <w:sz w:val="32"/>
          <w:szCs w:val="32"/>
        </w:rPr>
      </w:pPr>
      <w:r w:rsidRPr="00CB4FD8">
        <w:rPr>
          <w:b/>
          <w:noProof/>
          <w:sz w:val="32"/>
          <w:szCs w:val="32"/>
        </w:rPr>
        <w:drawing>
          <wp:inline distT="0" distB="0" distL="0" distR="0">
            <wp:extent cx="6153150" cy="3467100"/>
            <wp:effectExtent l="19050" t="0" r="0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1300" cy="347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D8" w:rsidRDefault="00CB4FD8" w:rsidP="00CB4FD8">
      <w:pPr>
        <w:rPr>
          <w:sz w:val="32"/>
          <w:szCs w:val="32"/>
        </w:rPr>
      </w:pPr>
    </w:p>
    <w:p w:rsidR="00CB4FD8" w:rsidRDefault="00CB4FD8" w:rsidP="00CB4FD8">
      <w:pPr>
        <w:jc w:val="center"/>
        <w:rPr>
          <w:sz w:val="32"/>
          <w:szCs w:val="32"/>
        </w:rPr>
      </w:pPr>
    </w:p>
    <w:p w:rsidR="00CB4FD8" w:rsidRDefault="00CB4FD8" w:rsidP="00CB4FD8">
      <w:pPr>
        <w:jc w:val="center"/>
        <w:rPr>
          <w:sz w:val="32"/>
          <w:szCs w:val="32"/>
        </w:rPr>
      </w:pPr>
    </w:p>
    <w:p w:rsidR="00CB4FD8" w:rsidRDefault="00CB4FD8" w:rsidP="00CB4FD8">
      <w:pPr>
        <w:jc w:val="center"/>
        <w:rPr>
          <w:sz w:val="32"/>
          <w:szCs w:val="32"/>
        </w:rPr>
      </w:pPr>
    </w:p>
    <w:p w:rsidR="00CB4FD8" w:rsidRDefault="00CB4FD8" w:rsidP="00CB4FD8">
      <w:pPr>
        <w:jc w:val="center"/>
        <w:rPr>
          <w:sz w:val="32"/>
          <w:szCs w:val="32"/>
        </w:rPr>
      </w:pPr>
    </w:p>
    <w:p w:rsidR="00CB4FD8" w:rsidRPr="00CE2F0F" w:rsidRDefault="00F45C49" w:rsidP="00612DFF">
      <w:pPr>
        <w:tabs>
          <w:tab w:val="left" w:pos="180"/>
        </w:tabs>
        <w:jc w:val="center"/>
        <w:rPr>
          <w:b/>
          <w:bCs/>
          <w:sz w:val="44"/>
          <w:szCs w:val="44"/>
          <w:u w:val="single"/>
        </w:rPr>
      </w:pPr>
      <w:r w:rsidRPr="00CE2F0F">
        <w:rPr>
          <w:b/>
          <w:bCs/>
          <w:sz w:val="44"/>
          <w:szCs w:val="44"/>
          <w:u w:val="single"/>
        </w:rPr>
        <w:t>Procès-Verbal</w:t>
      </w:r>
    </w:p>
    <w:p w:rsidR="00612DFF" w:rsidRPr="00CE2F0F" w:rsidRDefault="00612DFF" w:rsidP="00612DFF">
      <w:pPr>
        <w:tabs>
          <w:tab w:val="left" w:pos="180"/>
        </w:tabs>
        <w:jc w:val="center"/>
        <w:rPr>
          <w:sz w:val="28"/>
          <w:szCs w:val="28"/>
        </w:rPr>
      </w:pPr>
      <w:r w:rsidRPr="00CE2F0F">
        <w:rPr>
          <w:sz w:val="28"/>
          <w:szCs w:val="28"/>
        </w:rPr>
        <w:t xml:space="preserve">L'an deux mille </w:t>
      </w:r>
      <w:r w:rsidR="00F45C49" w:rsidRPr="00CE2F0F">
        <w:rPr>
          <w:sz w:val="28"/>
          <w:szCs w:val="28"/>
        </w:rPr>
        <w:t>dix-sept</w:t>
      </w:r>
      <w:r w:rsidRPr="00CE2F0F">
        <w:rPr>
          <w:sz w:val="28"/>
          <w:szCs w:val="28"/>
        </w:rPr>
        <w:t xml:space="preserve"> et le quatorze c'était tenue, dans les salles de cours de la dite école,</w:t>
      </w:r>
      <w:r w:rsidR="003A7754">
        <w:rPr>
          <w:sz w:val="28"/>
          <w:szCs w:val="28"/>
        </w:rPr>
        <w:t xml:space="preserve"> une journée de formation et de sensibilisation de</w:t>
      </w:r>
      <w:r w:rsidR="003A7754" w:rsidRPr="003A7754">
        <w:rPr>
          <w:b/>
          <w:sz w:val="28"/>
          <w:szCs w:val="28"/>
        </w:rPr>
        <w:t xml:space="preserve"> 162</w:t>
      </w:r>
      <w:r w:rsidR="003A7754">
        <w:rPr>
          <w:sz w:val="28"/>
          <w:szCs w:val="28"/>
        </w:rPr>
        <w:t xml:space="preserve">  élèves de la 2</w:t>
      </w:r>
      <w:r w:rsidR="003A7754" w:rsidRPr="003A7754">
        <w:rPr>
          <w:sz w:val="28"/>
          <w:szCs w:val="28"/>
          <w:vertAlign w:val="superscript"/>
        </w:rPr>
        <w:t>ème</w:t>
      </w:r>
      <w:r w:rsidR="003A7754">
        <w:rPr>
          <w:sz w:val="28"/>
          <w:szCs w:val="28"/>
          <w:vertAlign w:val="superscript"/>
        </w:rPr>
        <w:t>,</w:t>
      </w:r>
      <w:r w:rsidR="003A7754">
        <w:rPr>
          <w:sz w:val="28"/>
          <w:szCs w:val="28"/>
        </w:rPr>
        <w:t xml:space="preserve">  3</w:t>
      </w:r>
      <w:r w:rsidR="003A7754" w:rsidRPr="003A7754">
        <w:rPr>
          <w:sz w:val="28"/>
          <w:szCs w:val="28"/>
          <w:vertAlign w:val="superscript"/>
        </w:rPr>
        <w:t>ème</w:t>
      </w:r>
      <w:r w:rsidR="003A7754">
        <w:rPr>
          <w:sz w:val="28"/>
          <w:szCs w:val="28"/>
        </w:rPr>
        <w:t xml:space="preserve"> et 4è</w:t>
      </w:r>
      <w:r w:rsidRPr="00CE2F0F">
        <w:rPr>
          <w:sz w:val="28"/>
          <w:szCs w:val="28"/>
        </w:rPr>
        <w:t xml:space="preserve">me </w:t>
      </w:r>
      <w:r w:rsidR="003A7754">
        <w:rPr>
          <w:sz w:val="28"/>
          <w:szCs w:val="28"/>
        </w:rPr>
        <w:t xml:space="preserve"> dont 81 filles, 81 garçons a la sécurité routière.</w:t>
      </w:r>
    </w:p>
    <w:p w:rsidR="00612DFF" w:rsidRDefault="00612DFF" w:rsidP="00CB4FD8">
      <w:pPr>
        <w:jc w:val="center"/>
        <w:rPr>
          <w:sz w:val="44"/>
          <w:szCs w:val="44"/>
        </w:rPr>
      </w:pPr>
      <w:r w:rsidRPr="00612DFF">
        <w:rPr>
          <w:b/>
          <w:bCs/>
          <w:sz w:val="44"/>
          <w:szCs w:val="44"/>
          <w:u w:val="single"/>
        </w:rPr>
        <w:t>Les Formateurs</w:t>
      </w:r>
    </w:p>
    <w:p w:rsidR="007E3CE6" w:rsidRPr="00CE2F0F" w:rsidRDefault="000935A9" w:rsidP="00612DFF">
      <w:pPr>
        <w:pStyle w:val="Paragraphedeliste"/>
        <w:numPr>
          <w:ilvl w:val="0"/>
          <w:numId w:val="2"/>
        </w:numPr>
        <w:tabs>
          <w:tab w:val="left" w:pos="3360"/>
        </w:tabs>
        <w:rPr>
          <w:rFonts w:eastAsiaTheme="minorHAnsi"/>
          <w:sz w:val="28"/>
          <w:szCs w:val="28"/>
        </w:rPr>
      </w:pPr>
      <w:r w:rsidRPr="00CE2F0F">
        <w:rPr>
          <w:rFonts w:eastAsiaTheme="minorHAnsi"/>
          <w:sz w:val="28"/>
          <w:szCs w:val="28"/>
        </w:rPr>
        <w:t xml:space="preserve">Grégoire Tessougue </w:t>
      </w:r>
      <w:r w:rsidRPr="00CE2F0F">
        <w:rPr>
          <w:rFonts w:eastAsiaTheme="minorHAnsi"/>
          <w:b/>
          <w:bCs/>
          <w:sz w:val="28"/>
          <w:szCs w:val="28"/>
        </w:rPr>
        <w:t>Président</w:t>
      </w:r>
      <w:r w:rsidRPr="00CE2F0F">
        <w:rPr>
          <w:rFonts w:eastAsiaTheme="minorHAnsi"/>
          <w:sz w:val="28"/>
          <w:szCs w:val="28"/>
        </w:rPr>
        <w:t xml:space="preserve"> </w:t>
      </w:r>
    </w:p>
    <w:p w:rsidR="007E3CE6" w:rsidRPr="00CE2F0F" w:rsidRDefault="000935A9" w:rsidP="00612DFF">
      <w:pPr>
        <w:pStyle w:val="Paragraphedeliste"/>
        <w:numPr>
          <w:ilvl w:val="0"/>
          <w:numId w:val="2"/>
        </w:numPr>
        <w:tabs>
          <w:tab w:val="left" w:pos="3360"/>
        </w:tabs>
        <w:rPr>
          <w:sz w:val="28"/>
          <w:szCs w:val="28"/>
        </w:rPr>
      </w:pPr>
      <w:r w:rsidRPr="00CE2F0F">
        <w:rPr>
          <w:rFonts w:eastAsia="+mn-ea"/>
          <w:sz w:val="28"/>
          <w:szCs w:val="28"/>
        </w:rPr>
        <w:t xml:space="preserve">Ferdinand Kamaté </w:t>
      </w:r>
      <w:r w:rsidR="00746E0F" w:rsidRPr="00CE2F0F">
        <w:rPr>
          <w:rFonts w:eastAsia="+mn-ea"/>
          <w:b/>
          <w:bCs/>
          <w:sz w:val="28"/>
          <w:szCs w:val="28"/>
        </w:rPr>
        <w:t>vice-président</w:t>
      </w:r>
      <w:r w:rsidRPr="00CE2F0F">
        <w:rPr>
          <w:rFonts w:eastAsia="+mn-ea"/>
          <w:sz w:val="28"/>
          <w:szCs w:val="28"/>
        </w:rPr>
        <w:t xml:space="preserve"> </w:t>
      </w:r>
    </w:p>
    <w:p w:rsidR="007E3CE6" w:rsidRPr="00CE2F0F" w:rsidRDefault="000935A9" w:rsidP="00612DFF">
      <w:pPr>
        <w:pStyle w:val="Paragraphedeliste"/>
        <w:numPr>
          <w:ilvl w:val="0"/>
          <w:numId w:val="2"/>
        </w:numPr>
        <w:tabs>
          <w:tab w:val="left" w:pos="3360"/>
        </w:tabs>
        <w:rPr>
          <w:sz w:val="28"/>
          <w:szCs w:val="28"/>
        </w:rPr>
      </w:pPr>
      <w:r w:rsidRPr="00CE2F0F">
        <w:rPr>
          <w:rFonts w:eastAsia="+mn-ea"/>
          <w:sz w:val="28"/>
          <w:szCs w:val="28"/>
        </w:rPr>
        <w:t xml:space="preserve">Abdourhamane Ag Alhousseiny </w:t>
      </w:r>
      <w:r w:rsidRPr="00CE2F0F">
        <w:rPr>
          <w:rFonts w:eastAsia="+mn-ea"/>
          <w:b/>
          <w:bCs/>
          <w:sz w:val="28"/>
          <w:szCs w:val="28"/>
        </w:rPr>
        <w:t>Secrétaire général</w:t>
      </w:r>
      <w:r w:rsidRPr="00CE2F0F">
        <w:rPr>
          <w:rFonts w:eastAsia="+mn-ea"/>
          <w:sz w:val="28"/>
          <w:szCs w:val="28"/>
        </w:rPr>
        <w:t xml:space="preserve"> </w:t>
      </w:r>
    </w:p>
    <w:p w:rsidR="007E3CE6" w:rsidRPr="00CE2F0F" w:rsidRDefault="000935A9" w:rsidP="00612DFF">
      <w:pPr>
        <w:pStyle w:val="Paragraphedeliste"/>
        <w:numPr>
          <w:ilvl w:val="0"/>
          <w:numId w:val="2"/>
        </w:numPr>
        <w:tabs>
          <w:tab w:val="left" w:pos="3360"/>
        </w:tabs>
        <w:rPr>
          <w:sz w:val="28"/>
          <w:szCs w:val="28"/>
        </w:rPr>
      </w:pPr>
      <w:r w:rsidRPr="00CE2F0F">
        <w:rPr>
          <w:rFonts w:eastAsia="+mn-ea"/>
          <w:sz w:val="28"/>
          <w:szCs w:val="28"/>
        </w:rPr>
        <w:t xml:space="preserve">Aminata </w:t>
      </w:r>
      <w:r w:rsidRPr="00CE2F0F">
        <w:rPr>
          <w:rFonts w:eastAsia="+mn-ea"/>
          <w:b/>
          <w:bCs/>
          <w:sz w:val="28"/>
          <w:szCs w:val="28"/>
        </w:rPr>
        <w:t>Adjoint au trésorier</w:t>
      </w:r>
      <w:r w:rsidRPr="00CE2F0F">
        <w:rPr>
          <w:rFonts w:eastAsia="+mn-ea"/>
          <w:sz w:val="28"/>
          <w:szCs w:val="28"/>
        </w:rPr>
        <w:t xml:space="preserve"> </w:t>
      </w:r>
    </w:p>
    <w:p w:rsidR="00612DFF" w:rsidRPr="00612DFF" w:rsidRDefault="00612DFF" w:rsidP="00612DFF">
      <w:pPr>
        <w:pStyle w:val="Paragraphedeliste"/>
        <w:tabs>
          <w:tab w:val="left" w:pos="3360"/>
        </w:tabs>
        <w:ind w:left="1080"/>
        <w:rPr>
          <w:rFonts w:eastAsiaTheme="minorHAnsi"/>
          <w:sz w:val="44"/>
          <w:szCs w:val="44"/>
        </w:rPr>
      </w:pPr>
    </w:p>
    <w:p w:rsidR="00612DFF" w:rsidRDefault="00612DFF" w:rsidP="00612DFF">
      <w:pPr>
        <w:tabs>
          <w:tab w:val="left" w:pos="3360"/>
        </w:tabs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Objectif de la F</w:t>
      </w:r>
      <w:r w:rsidRPr="00612DFF">
        <w:rPr>
          <w:b/>
          <w:bCs/>
          <w:sz w:val="44"/>
          <w:szCs w:val="44"/>
          <w:u w:val="single"/>
        </w:rPr>
        <w:t>ormation</w:t>
      </w:r>
    </w:p>
    <w:p w:rsidR="00CB4FD8" w:rsidRPr="00CE2F0F" w:rsidRDefault="00CE2F0F" w:rsidP="00612DFF">
      <w:pPr>
        <w:tabs>
          <w:tab w:val="left" w:pos="2010"/>
        </w:tabs>
        <w:rPr>
          <w:sz w:val="28"/>
          <w:szCs w:val="28"/>
        </w:rPr>
      </w:pPr>
      <w:r w:rsidRPr="00CE2F0F">
        <w:rPr>
          <w:sz w:val="28"/>
          <w:szCs w:val="28"/>
        </w:rPr>
        <w:t>F</w:t>
      </w:r>
      <w:r w:rsidR="00612DFF" w:rsidRPr="00CE2F0F">
        <w:rPr>
          <w:sz w:val="28"/>
          <w:szCs w:val="28"/>
        </w:rPr>
        <w:t>ormati</w:t>
      </w:r>
      <w:r w:rsidRPr="00CE2F0F">
        <w:rPr>
          <w:sz w:val="28"/>
          <w:szCs w:val="28"/>
        </w:rPr>
        <w:t xml:space="preserve">on des enfants pour </w:t>
      </w:r>
      <w:r w:rsidR="005F7922" w:rsidRPr="00CE2F0F">
        <w:rPr>
          <w:sz w:val="28"/>
          <w:szCs w:val="28"/>
        </w:rPr>
        <w:t>traverser</w:t>
      </w:r>
      <w:r w:rsidRPr="00CE2F0F">
        <w:rPr>
          <w:sz w:val="28"/>
          <w:szCs w:val="28"/>
        </w:rPr>
        <w:t xml:space="preserve"> </w:t>
      </w:r>
      <w:r w:rsidR="00612DFF" w:rsidRPr="00CE2F0F">
        <w:rPr>
          <w:sz w:val="28"/>
          <w:szCs w:val="28"/>
        </w:rPr>
        <w:t xml:space="preserve"> la route c'est-à-dire.</w:t>
      </w:r>
    </w:p>
    <w:p w:rsidR="00612DFF" w:rsidRDefault="00612DFF" w:rsidP="00612DFF">
      <w:pPr>
        <w:tabs>
          <w:tab w:val="left" w:pos="2010"/>
        </w:tabs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Où s'Arrêter Avant la T</w:t>
      </w:r>
      <w:r w:rsidRPr="00612DFF">
        <w:rPr>
          <w:b/>
          <w:bCs/>
          <w:sz w:val="44"/>
          <w:szCs w:val="44"/>
          <w:u w:val="single"/>
        </w:rPr>
        <w:t>raversée</w:t>
      </w:r>
    </w:p>
    <w:p w:rsidR="00612DFF" w:rsidRDefault="00612DFF" w:rsidP="00612DFF">
      <w:pPr>
        <w:tabs>
          <w:tab w:val="left" w:pos="2010"/>
        </w:tabs>
        <w:rPr>
          <w:sz w:val="44"/>
          <w:szCs w:val="44"/>
        </w:rPr>
      </w:pPr>
      <w:r w:rsidRPr="00CE2F0F">
        <w:rPr>
          <w:sz w:val="28"/>
          <w:szCs w:val="28"/>
        </w:rPr>
        <w:t>Il s'agit de s'arrêter dans un endroit où on peut voir jusqu'à 100m à gauche et à droite et être vu par les usagers de la route</w:t>
      </w:r>
      <w:r w:rsidRPr="00612DFF">
        <w:rPr>
          <w:sz w:val="44"/>
          <w:szCs w:val="44"/>
        </w:rPr>
        <w:t>.</w:t>
      </w:r>
    </w:p>
    <w:p w:rsidR="00CE2F0F" w:rsidRDefault="00CE2F0F" w:rsidP="00CE2F0F">
      <w:pPr>
        <w:tabs>
          <w:tab w:val="left" w:pos="2010"/>
        </w:tabs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Comment T</w:t>
      </w:r>
      <w:r w:rsidRPr="00CE2F0F">
        <w:rPr>
          <w:b/>
          <w:bCs/>
          <w:sz w:val="44"/>
          <w:szCs w:val="44"/>
          <w:u w:val="single"/>
        </w:rPr>
        <w:t>raverser</w:t>
      </w:r>
      <w:r>
        <w:rPr>
          <w:b/>
          <w:bCs/>
          <w:sz w:val="44"/>
          <w:szCs w:val="44"/>
          <w:u w:val="single"/>
        </w:rPr>
        <w:t xml:space="preserve"> la Route</w:t>
      </w:r>
    </w:p>
    <w:p w:rsidR="00612DFF" w:rsidRDefault="00CE2F0F" w:rsidP="00CE2F0F">
      <w:pPr>
        <w:tabs>
          <w:tab w:val="left" w:pos="2010"/>
        </w:tabs>
        <w:rPr>
          <w:sz w:val="28"/>
          <w:szCs w:val="28"/>
        </w:rPr>
      </w:pPr>
      <w:r w:rsidRPr="00CE2F0F">
        <w:rPr>
          <w:sz w:val="28"/>
          <w:szCs w:val="28"/>
        </w:rPr>
        <w:t>La traversée consiste à regarder et à écouter à gauche et à droite et s'il n'y a pas de danger traversé rapidement tout droit sans jouer sur la route.</w:t>
      </w:r>
    </w:p>
    <w:p w:rsidR="00CE2F0F" w:rsidRDefault="00CE2F0F" w:rsidP="00CE2F0F">
      <w:pPr>
        <w:tabs>
          <w:tab w:val="left" w:pos="2010"/>
        </w:tabs>
        <w:jc w:val="center"/>
        <w:rPr>
          <w:b/>
          <w:sz w:val="28"/>
          <w:szCs w:val="28"/>
          <w:u w:val="single"/>
        </w:rPr>
      </w:pPr>
      <w:r w:rsidRPr="00CE2F0F">
        <w:rPr>
          <w:b/>
          <w:sz w:val="44"/>
          <w:szCs w:val="44"/>
          <w:u w:val="single"/>
        </w:rPr>
        <w:t>Repérer Les Dangers de la Route</w:t>
      </w:r>
    </w:p>
    <w:p w:rsidR="00CE2F0F" w:rsidRDefault="00CE2F0F" w:rsidP="00CE2F0F">
      <w:pPr>
        <w:rPr>
          <w:sz w:val="28"/>
          <w:szCs w:val="28"/>
        </w:rPr>
      </w:pPr>
      <w:r>
        <w:rPr>
          <w:sz w:val="28"/>
          <w:szCs w:val="28"/>
        </w:rPr>
        <w:t xml:space="preserve">Il s’agit d’apprendre les </w:t>
      </w:r>
      <w:r w:rsidR="00816004">
        <w:rPr>
          <w:sz w:val="28"/>
          <w:szCs w:val="28"/>
        </w:rPr>
        <w:t>élèves</w:t>
      </w:r>
      <w:r>
        <w:rPr>
          <w:sz w:val="28"/>
          <w:szCs w:val="28"/>
        </w:rPr>
        <w:t xml:space="preserve"> </w:t>
      </w:r>
      <w:r w:rsidR="00816004">
        <w:rPr>
          <w:sz w:val="28"/>
          <w:szCs w:val="28"/>
        </w:rPr>
        <w:t>à</w:t>
      </w:r>
      <w:r>
        <w:rPr>
          <w:sz w:val="28"/>
          <w:szCs w:val="28"/>
        </w:rPr>
        <w:t xml:space="preserve"> </w:t>
      </w:r>
      <w:r w:rsidR="00816004">
        <w:rPr>
          <w:sz w:val="28"/>
          <w:szCs w:val="28"/>
        </w:rPr>
        <w:t>repérer les</w:t>
      </w:r>
      <w:r>
        <w:rPr>
          <w:sz w:val="28"/>
          <w:szCs w:val="28"/>
        </w:rPr>
        <w:t xml:space="preserve"> dangers de la route, tel que :</w:t>
      </w:r>
    </w:p>
    <w:p w:rsidR="00816004" w:rsidRDefault="00CE2F0F" w:rsidP="008B7CEC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Les ambulances, les cortèges, les convoi-sécurisés, </w:t>
      </w:r>
      <w:r w:rsidR="00816004">
        <w:rPr>
          <w:sz w:val="28"/>
          <w:szCs w:val="28"/>
        </w:rPr>
        <w:t>les feux de dangers, les  panneaux de dangers.</w:t>
      </w:r>
    </w:p>
    <w:p w:rsidR="00816004" w:rsidRDefault="00816004" w:rsidP="00816004">
      <w:pPr>
        <w:tabs>
          <w:tab w:val="left" w:pos="1605"/>
        </w:tabs>
        <w:rPr>
          <w:sz w:val="44"/>
          <w:szCs w:val="44"/>
        </w:rPr>
      </w:pPr>
      <w:r>
        <w:rPr>
          <w:sz w:val="28"/>
          <w:szCs w:val="28"/>
        </w:rPr>
        <w:lastRenderedPageBreak/>
        <w:tab/>
      </w:r>
      <w:r>
        <w:rPr>
          <w:b/>
          <w:bCs/>
          <w:sz w:val="44"/>
          <w:szCs w:val="44"/>
          <w:u w:val="single"/>
        </w:rPr>
        <w:t>La Méthodologie de la F</w:t>
      </w:r>
      <w:r w:rsidRPr="00816004">
        <w:rPr>
          <w:b/>
          <w:bCs/>
          <w:sz w:val="44"/>
          <w:szCs w:val="44"/>
          <w:u w:val="single"/>
        </w:rPr>
        <w:t>ormation</w:t>
      </w:r>
    </w:p>
    <w:p w:rsidR="00816004" w:rsidRDefault="00816004" w:rsidP="00816004">
      <w:pPr>
        <w:tabs>
          <w:tab w:val="left" w:pos="1605"/>
        </w:tabs>
        <w:rPr>
          <w:sz w:val="44"/>
          <w:szCs w:val="44"/>
        </w:rPr>
      </w:pPr>
      <w:r w:rsidRPr="00816004">
        <w:rPr>
          <w:sz w:val="28"/>
          <w:szCs w:val="28"/>
        </w:rPr>
        <w:t>Une boîte à images, et une infographie a été utile pour bien faire faire comprendre aux élèves et le tableau noir pour d'autres illustrations</w:t>
      </w:r>
      <w:r w:rsidRPr="00816004">
        <w:rPr>
          <w:sz w:val="44"/>
          <w:szCs w:val="44"/>
        </w:rPr>
        <w:t>.</w:t>
      </w:r>
    </w:p>
    <w:p w:rsidR="00816004" w:rsidRPr="00816004" w:rsidRDefault="00816004" w:rsidP="00816004">
      <w:pPr>
        <w:tabs>
          <w:tab w:val="left" w:pos="1605"/>
        </w:tabs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Les langues U</w:t>
      </w:r>
      <w:r w:rsidRPr="00816004">
        <w:rPr>
          <w:b/>
          <w:bCs/>
          <w:sz w:val="44"/>
          <w:szCs w:val="44"/>
          <w:u w:val="single"/>
        </w:rPr>
        <w:t>tilisées</w:t>
      </w:r>
    </w:p>
    <w:p w:rsidR="00816004" w:rsidRDefault="00816004" w:rsidP="00816004">
      <w:pPr>
        <w:tabs>
          <w:tab w:val="left" w:pos="1605"/>
        </w:tabs>
        <w:rPr>
          <w:sz w:val="28"/>
          <w:szCs w:val="28"/>
        </w:rPr>
      </w:pPr>
      <w:r w:rsidRPr="00816004">
        <w:rPr>
          <w:sz w:val="28"/>
          <w:szCs w:val="28"/>
        </w:rPr>
        <w:t>Pour une bonne compréhension des élèves nous avons jugé nécessaire d'appuy</w:t>
      </w:r>
      <w:r>
        <w:rPr>
          <w:sz w:val="28"/>
          <w:szCs w:val="28"/>
        </w:rPr>
        <w:t>er le Français par le Bambara.</w:t>
      </w:r>
    </w:p>
    <w:p w:rsidR="00816004" w:rsidRPr="00816004" w:rsidRDefault="00816004" w:rsidP="00816004">
      <w:pPr>
        <w:tabs>
          <w:tab w:val="left" w:pos="1605"/>
        </w:tabs>
        <w:jc w:val="center"/>
        <w:rPr>
          <w:sz w:val="44"/>
          <w:szCs w:val="44"/>
        </w:rPr>
      </w:pPr>
      <w:r w:rsidRPr="00816004">
        <w:rPr>
          <w:b/>
          <w:bCs/>
          <w:sz w:val="44"/>
          <w:szCs w:val="44"/>
          <w:u w:val="single"/>
        </w:rPr>
        <w:t>Les Avantages</w:t>
      </w:r>
    </w:p>
    <w:p w:rsidR="00816004" w:rsidRDefault="00816004" w:rsidP="00816004">
      <w:pPr>
        <w:tabs>
          <w:tab w:val="left" w:pos="1980"/>
        </w:tabs>
        <w:rPr>
          <w:sz w:val="28"/>
          <w:szCs w:val="28"/>
        </w:rPr>
      </w:pPr>
      <w:r w:rsidRPr="00816004">
        <w:rPr>
          <w:sz w:val="28"/>
          <w:szCs w:val="28"/>
        </w:rPr>
        <w:t>L'équipe des Formateurs étant composée des enseignants</w:t>
      </w:r>
      <w:r>
        <w:rPr>
          <w:sz w:val="28"/>
          <w:szCs w:val="28"/>
        </w:rPr>
        <w:t xml:space="preserve">, des </w:t>
      </w:r>
      <w:r w:rsidR="00151316">
        <w:rPr>
          <w:sz w:val="28"/>
          <w:szCs w:val="28"/>
        </w:rPr>
        <w:t>étudiants</w:t>
      </w:r>
      <w:r>
        <w:rPr>
          <w:sz w:val="28"/>
          <w:szCs w:val="28"/>
        </w:rPr>
        <w:t xml:space="preserve">, et fonctionnaires </w:t>
      </w:r>
      <w:r w:rsidR="00151316">
        <w:rPr>
          <w:sz w:val="28"/>
          <w:szCs w:val="28"/>
        </w:rPr>
        <w:t xml:space="preserve">, </w:t>
      </w:r>
      <w:r w:rsidRPr="00816004">
        <w:rPr>
          <w:sz w:val="28"/>
          <w:szCs w:val="28"/>
        </w:rPr>
        <w:t xml:space="preserve"> cela fut un grand atout à "l'association les Amis de la route </w:t>
      </w:r>
      <w:r w:rsidRPr="00816004">
        <w:rPr>
          <w:b/>
          <w:bCs/>
          <w:sz w:val="28"/>
          <w:szCs w:val="28"/>
        </w:rPr>
        <w:t>(A.A.R)</w:t>
      </w:r>
      <w:r>
        <w:rPr>
          <w:sz w:val="28"/>
          <w:szCs w:val="28"/>
        </w:rPr>
        <w:t xml:space="preserve">" de bien former les </w:t>
      </w:r>
      <w:r w:rsidR="00151316">
        <w:rPr>
          <w:sz w:val="28"/>
          <w:szCs w:val="28"/>
        </w:rPr>
        <w:t>élèves</w:t>
      </w:r>
      <w:r>
        <w:rPr>
          <w:sz w:val="28"/>
          <w:szCs w:val="28"/>
        </w:rPr>
        <w:t xml:space="preserve"> a la </w:t>
      </w:r>
      <w:r w:rsidR="00151316">
        <w:rPr>
          <w:sz w:val="28"/>
          <w:szCs w:val="28"/>
        </w:rPr>
        <w:t>sécurité</w:t>
      </w:r>
      <w:r>
        <w:rPr>
          <w:sz w:val="28"/>
          <w:szCs w:val="28"/>
        </w:rPr>
        <w:t xml:space="preserve"> routière</w:t>
      </w:r>
      <w:r w:rsidR="00151316">
        <w:rPr>
          <w:sz w:val="28"/>
          <w:szCs w:val="28"/>
        </w:rPr>
        <w:t>, a cela s’ajoute la participation du corps d’enseignants de l’établissement.</w:t>
      </w:r>
    </w:p>
    <w:p w:rsidR="00151316" w:rsidRPr="00151316" w:rsidRDefault="00151316" w:rsidP="00151316">
      <w:pPr>
        <w:tabs>
          <w:tab w:val="left" w:pos="1980"/>
        </w:tabs>
        <w:jc w:val="center"/>
        <w:rPr>
          <w:b/>
          <w:sz w:val="44"/>
          <w:szCs w:val="44"/>
          <w:u w:val="single"/>
        </w:rPr>
      </w:pPr>
      <w:r w:rsidRPr="00151316">
        <w:rPr>
          <w:b/>
          <w:sz w:val="44"/>
          <w:szCs w:val="44"/>
          <w:u w:val="single"/>
        </w:rPr>
        <w:t>Taux de Participation des Elèves</w:t>
      </w:r>
    </w:p>
    <w:p w:rsidR="00151316" w:rsidRPr="00151316" w:rsidRDefault="00151316" w:rsidP="00151316">
      <w:pPr>
        <w:pStyle w:val="Sansinterligne"/>
        <w:rPr>
          <w:sz w:val="28"/>
          <w:szCs w:val="28"/>
        </w:rPr>
      </w:pPr>
      <w:r w:rsidRPr="00151316">
        <w:rPr>
          <w:sz w:val="28"/>
          <w:szCs w:val="28"/>
        </w:rPr>
        <w:t>99% du taux de participation des élèves,</w:t>
      </w:r>
    </w:p>
    <w:p w:rsidR="00151316" w:rsidRDefault="00151316" w:rsidP="00151316">
      <w:pPr>
        <w:pStyle w:val="Sansinterligne"/>
      </w:pPr>
      <w:r w:rsidRPr="00151316">
        <w:rPr>
          <w:sz w:val="28"/>
          <w:szCs w:val="28"/>
        </w:rPr>
        <w:t>98% du taux de participation du corps d’enseignement de l’établissement</w:t>
      </w:r>
      <w:r>
        <w:t>.</w:t>
      </w:r>
    </w:p>
    <w:p w:rsidR="00151316" w:rsidRDefault="00151316" w:rsidP="00151316">
      <w:pPr>
        <w:pStyle w:val="Sansinterligne"/>
      </w:pPr>
    </w:p>
    <w:p w:rsidR="00151316" w:rsidRDefault="00151316" w:rsidP="00151316">
      <w:pPr>
        <w:pStyle w:val="Sansinterligne"/>
        <w:jc w:val="center"/>
        <w:rPr>
          <w:b/>
          <w:sz w:val="44"/>
          <w:szCs w:val="44"/>
          <w:u w:val="single"/>
        </w:rPr>
      </w:pPr>
      <w:r w:rsidRPr="00151316">
        <w:rPr>
          <w:b/>
          <w:sz w:val="44"/>
          <w:szCs w:val="44"/>
          <w:u w:val="single"/>
        </w:rPr>
        <w:t>Les Faiblesses  de l’A.A.R</w:t>
      </w:r>
    </w:p>
    <w:p w:rsidR="00151316" w:rsidRDefault="00151316" w:rsidP="00151316"/>
    <w:p w:rsidR="00151316" w:rsidRPr="00151316" w:rsidRDefault="000935A9" w:rsidP="00151316">
      <w:pPr>
        <w:pStyle w:val="Paragraphedeliste"/>
        <w:numPr>
          <w:ilvl w:val="0"/>
          <w:numId w:val="2"/>
        </w:numPr>
        <w:tabs>
          <w:tab w:val="left" w:pos="2220"/>
        </w:tabs>
        <w:rPr>
          <w:rFonts w:eastAsiaTheme="minorHAnsi"/>
          <w:sz w:val="28"/>
          <w:szCs w:val="28"/>
        </w:rPr>
      </w:pPr>
      <w:r w:rsidRPr="00151316">
        <w:rPr>
          <w:rFonts w:eastAsiaTheme="minorHAnsi"/>
          <w:sz w:val="28"/>
          <w:szCs w:val="28"/>
        </w:rPr>
        <w:t>D'un financement pour pouvoir couvrir toute la région de S</w:t>
      </w:r>
      <w:r w:rsidR="00485C44">
        <w:rPr>
          <w:rFonts w:eastAsiaTheme="minorHAnsi"/>
          <w:sz w:val="28"/>
          <w:szCs w:val="28"/>
        </w:rPr>
        <w:t>ikasso.</w:t>
      </w:r>
    </w:p>
    <w:p w:rsidR="00151316" w:rsidRPr="00151316" w:rsidRDefault="00485C44" w:rsidP="00151316">
      <w:pPr>
        <w:pStyle w:val="Paragraphedeliste"/>
        <w:numPr>
          <w:ilvl w:val="0"/>
          <w:numId w:val="2"/>
        </w:numPr>
        <w:tabs>
          <w:tab w:val="left" w:pos="2220"/>
        </w:tabs>
        <w:rPr>
          <w:rFonts w:eastAsiaTheme="minorHAnsi"/>
          <w:sz w:val="28"/>
          <w:szCs w:val="28"/>
        </w:rPr>
      </w:pPr>
      <w:r>
        <w:rPr>
          <w:rFonts w:eastAsia="+mn-ea"/>
          <w:sz w:val="28"/>
          <w:szCs w:val="28"/>
        </w:rPr>
        <w:t xml:space="preserve">D’un ordinateur portable </w:t>
      </w:r>
      <w:r w:rsidR="000935A9" w:rsidRPr="00151316">
        <w:rPr>
          <w:rFonts w:eastAsia="+mn-ea"/>
          <w:sz w:val="28"/>
          <w:szCs w:val="28"/>
        </w:rPr>
        <w:t xml:space="preserve">pour l'archive et des besoins en informatique; </w:t>
      </w:r>
    </w:p>
    <w:p w:rsidR="00151316" w:rsidRPr="00151316" w:rsidRDefault="00485C44" w:rsidP="00151316">
      <w:pPr>
        <w:pStyle w:val="Paragraphedeliste"/>
        <w:numPr>
          <w:ilvl w:val="0"/>
          <w:numId w:val="2"/>
        </w:numPr>
        <w:tabs>
          <w:tab w:val="left" w:pos="2220"/>
        </w:tabs>
        <w:rPr>
          <w:rFonts w:eastAsiaTheme="minorHAnsi"/>
          <w:sz w:val="28"/>
          <w:szCs w:val="28"/>
        </w:rPr>
      </w:pPr>
      <w:r>
        <w:rPr>
          <w:rFonts w:eastAsia="+mn-ea"/>
          <w:sz w:val="28"/>
          <w:szCs w:val="28"/>
        </w:rPr>
        <w:t xml:space="preserve">D’un projecteur </w:t>
      </w:r>
      <w:r w:rsidR="000935A9" w:rsidRPr="00151316">
        <w:rPr>
          <w:rFonts w:eastAsia="+mn-ea"/>
          <w:sz w:val="28"/>
          <w:szCs w:val="28"/>
        </w:rPr>
        <w:t xml:space="preserve"> pour la facilité de transmettre le message; </w:t>
      </w:r>
    </w:p>
    <w:p w:rsidR="007E3CE6" w:rsidRPr="008B7CEC" w:rsidRDefault="000935A9" w:rsidP="00151316">
      <w:pPr>
        <w:pStyle w:val="Paragraphedeliste"/>
        <w:numPr>
          <w:ilvl w:val="0"/>
          <w:numId w:val="2"/>
        </w:numPr>
        <w:tabs>
          <w:tab w:val="left" w:pos="2220"/>
        </w:tabs>
        <w:rPr>
          <w:rFonts w:eastAsiaTheme="minorHAnsi"/>
          <w:sz w:val="28"/>
          <w:szCs w:val="28"/>
        </w:rPr>
      </w:pPr>
      <w:r w:rsidRPr="00151316">
        <w:rPr>
          <w:rFonts w:eastAsia="+mn-ea"/>
          <w:sz w:val="28"/>
          <w:szCs w:val="28"/>
        </w:rPr>
        <w:t xml:space="preserve">Des matériels de sensibilisation et d'information à la sécurité routière. </w:t>
      </w:r>
    </w:p>
    <w:p w:rsidR="008B7CEC" w:rsidRDefault="008B7CEC" w:rsidP="008B7CEC">
      <w:pPr>
        <w:pStyle w:val="Paragraphedeliste"/>
        <w:tabs>
          <w:tab w:val="left" w:pos="2220"/>
        </w:tabs>
        <w:ind w:left="1080"/>
        <w:rPr>
          <w:rFonts w:eastAsia="+mn-ea"/>
          <w:sz w:val="28"/>
          <w:szCs w:val="28"/>
        </w:rPr>
      </w:pPr>
    </w:p>
    <w:p w:rsidR="008B7CEC" w:rsidRPr="008B7CEC" w:rsidRDefault="008B7CEC" w:rsidP="008B7CEC">
      <w:pPr>
        <w:pStyle w:val="Paragraphedeliste"/>
        <w:tabs>
          <w:tab w:val="left" w:pos="2220"/>
        </w:tabs>
        <w:ind w:left="1080"/>
        <w:rPr>
          <w:rFonts w:eastAsiaTheme="minorHAnsi"/>
          <w:sz w:val="28"/>
          <w:szCs w:val="28"/>
        </w:rPr>
      </w:pPr>
    </w:p>
    <w:p w:rsidR="008B7CEC" w:rsidRDefault="008B7CEC" w:rsidP="008B7CEC">
      <w:pPr>
        <w:pStyle w:val="Paragraphedeliste"/>
        <w:tabs>
          <w:tab w:val="left" w:pos="2220"/>
        </w:tabs>
        <w:ind w:left="1080"/>
        <w:jc w:val="center"/>
        <w:rPr>
          <w:rFonts w:eastAsia="+mn-ea"/>
          <w:b/>
          <w:sz w:val="28"/>
          <w:szCs w:val="28"/>
          <w:u w:val="single"/>
        </w:rPr>
      </w:pPr>
      <w:r w:rsidRPr="008B7CEC">
        <w:rPr>
          <w:rFonts w:eastAsia="+mn-ea"/>
          <w:b/>
          <w:sz w:val="28"/>
          <w:szCs w:val="28"/>
          <w:u w:val="single"/>
        </w:rPr>
        <w:t>Donateur</w:t>
      </w:r>
      <w:r w:rsidR="001835BF">
        <w:rPr>
          <w:rFonts w:eastAsia="+mn-ea"/>
          <w:b/>
          <w:sz w:val="28"/>
          <w:szCs w:val="28"/>
          <w:u w:val="single"/>
        </w:rPr>
        <w:t xml:space="preserve"> Materiels</w:t>
      </w:r>
    </w:p>
    <w:p w:rsidR="008B7CEC" w:rsidRDefault="008B7CEC" w:rsidP="008B7CEC">
      <w:pPr>
        <w:pStyle w:val="Paragraphedeliste"/>
        <w:tabs>
          <w:tab w:val="left" w:pos="2220"/>
        </w:tabs>
        <w:ind w:left="1080"/>
        <w:jc w:val="center"/>
        <w:rPr>
          <w:rFonts w:eastAsia="+mn-ea"/>
          <w:b/>
          <w:sz w:val="28"/>
          <w:szCs w:val="28"/>
          <w:u w:val="single"/>
        </w:rPr>
      </w:pPr>
    </w:p>
    <w:p w:rsidR="008B7CEC" w:rsidRPr="008B7CEC" w:rsidRDefault="008B7CEC" w:rsidP="008B7CEC">
      <w:pPr>
        <w:pStyle w:val="Paragraphedeliste"/>
        <w:tabs>
          <w:tab w:val="left" w:pos="2220"/>
        </w:tabs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Organisation Mondiale de Santé OMS (WHO)</w:t>
      </w:r>
      <w:r w:rsidR="00E47360">
        <w:rPr>
          <w:rFonts w:eastAsiaTheme="minorHAnsi"/>
          <w:sz w:val="28"/>
          <w:szCs w:val="28"/>
        </w:rPr>
        <w:t xml:space="preserve">, Sac </w:t>
      </w:r>
      <w:r w:rsidR="001248A2">
        <w:rPr>
          <w:rFonts w:eastAsiaTheme="minorHAnsi"/>
          <w:sz w:val="28"/>
          <w:szCs w:val="28"/>
        </w:rPr>
        <w:t>de la Décennie d’Action pour la Sécurité Routière.</w:t>
      </w:r>
    </w:p>
    <w:p w:rsidR="00816004" w:rsidRDefault="00816004" w:rsidP="00151316">
      <w:pPr>
        <w:tabs>
          <w:tab w:val="left" w:pos="2220"/>
        </w:tabs>
        <w:rPr>
          <w:sz w:val="28"/>
          <w:szCs w:val="28"/>
        </w:rPr>
      </w:pPr>
    </w:p>
    <w:p w:rsidR="00485C44" w:rsidRDefault="00485C44" w:rsidP="00151316">
      <w:pPr>
        <w:tabs>
          <w:tab w:val="left" w:pos="2220"/>
        </w:tabs>
        <w:rPr>
          <w:sz w:val="28"/>
          <w:szCs w:val="28"/>
        </w:rPr>
      </w:pPr>
    </w:p>
    <w:p w:rsidR="00485C44" w:rsidRDefault="00485C44" w:rsidP="00151316">
      <w:pPr>
        <w:tabs>
          <w:tab w:val="left" w:pos="2220"/>
        </w:tabs>
        <w:rPr>
          <w:sz w:val="28"/>
          <w:szCs w:val="28"/>
        </w:rPr>
      </w:pPr>
    </w:p>
    <w:p w:rsidR="00485C44" w:rsidRDefault="00485C44" w:rsidP="00151316">
      <w:pPr>
        <w:tabs>
          <w:tab w:val="left" w:pos="2220"/>
        </w:tabs>
        <w:rPr>
          <w:sz w:val="28"/>
          <w:szCs w:val="28"/>
        </w:rPr>
      </w:pPr>
    </w:p>
    <w:p w:rsidR="00485C44" w:rsidRDefault="00485C44" w:rsidP="003A7754">
      <w:pPr>
        <w:tabs>
          <w:tab w:val="left" w:pos="1410"/>
        </w:tabs>
        <w:rPr>
          <w:sz w:val="44"/>
          <w:szCs w:val="44"/>
        </w:rPr>
      </w:pPr>
    </w:p>
    <w:p w:rsidR="00485C44" w:rsidRDefault="008B7CEC" w:rsidP="00485C44">
      <w:pPr>
        <w:tabs>
          <w:tab w:val="left" w:pos="2385"/>
        </w:tabs>
        <w:rPr>
          <w:sz w:val="44"/>
          <w:szCs w:val="44"/>
        </w:rPr>
      </w:pPr>
      <w:r w:rsidRPr="00485C44">
        <w:rPr>
          <w:sz w:val="44"/>
          <w:szCs w:val="44"/>
        </w:rPr>
        <w:object w:dxaOrig="5359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368.4pt" o:ole="">
            <v:imagedata r:id="rId10" o:title=""/>
          </v:shape>
          <o:OLEObject Type="Embed" ProgID="PowerPoint.Slide.12" ShapeID="_x0000_i1025" DrawAspect="Content" ObjectID="_1557302785" r:id="rId11"/>
        </w:object>
      </w:r>
    </w:p>
    <w:p w:rsidR="00485C44" w:rsidRPr="00485C44" w:rsidRDefault="000935A9" w:rsidP="00485C44">
      <w:pPr>
        <w:tabs>
          <w:tab w:val="left" w:pos="1770"/>
        </w:tabs>
        <w:rPr>
          <w:sz w:val="44"/>
          <w:szCs w:val="44"/>
        </w:rPr>
      </w:pPr>
      <w:r w:rsidRPr="00485C44">
        <w:rPr>
          <w:sz w:val="44"/>
          <w:szCs w:val="44"/>
        </w:rPr>
        <w:object w:dxaOrig="7156" w:dyaOrig="5398">
          <v:shape id="_x0000_i1026" type="#_x0000_t75" style="width:7in;height:337.2pt" o:ole="">
            <v:imagedata r:id="rId12" o:title=""/>
          </v:shape>
          <o:OLEObject Type="Embed" ProgID="PowerPoint.Slide.12" ShapeID="_x0000_i1026" DrawAspect="Content" ObjectID="_1557302786" r:id="rId13"/>
        </w:object>
      </w:r>
      <w:r w:rsidRPr="00485C44">
        <w:rPr>
          <w:sz w:val="44"/>
          <w:szCs w:val="44"/>
        </w:rPr>
        <w:object w:dxaOrig="7156" w:dyaOrig="5398">
          <v:shape id="_x0000_i1027" type="#_x0000_t75" style="width:519pt;height:289.8pt" o:ole="">
            <v:imagedata r:id="rId14" o:title=""/>
          </v:shape>
          <o:OLEObject Type="Embed" ProgID="PowerPoint.Slide.12" ShapeID="_x0000_i1027" DrawAspect="Content" ObjectID="_1557302787" r:id="rId15"/>
        </w:object>
      </w:r>
    </w:p>
    <w:sectPr w:rsidR="00485C44" w:rsidRPr="00485C44" w:rsidSect="00D60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CEC" w:rsidRDefault="008B7CEC" w:rsidP="008B7CEC">
      <w:pPr>
        <w:spacing w:after="0" w:line="240" w:lineRule="auto"/>
      </w:pPr>
      <w:r>
        <w:separator/>
      </w:r>
    </w:p>
  </w:endnote>
  <w:endnote w:type="continuationSeparator" w:id="0">
    <w:p w:rsidR="008B7CEC" w:rsidRDefault="008B7CEC" w:rsidP="008B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PS Special 1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CEC" w:rsidRDefault="008B7CEC" w:rsidP="008B7CEC">
      <w:pPr>
        <w:spacing w:after="0" w:line="240" w:lineRule="auto"/>
      </w:pPr>
      <w:r>
        <w:separator/>
      </w:r>
    </w:p>
  </w:footnote>
  <w:footnote w:type="continuationSeparator" w:id="0">
    <w:p w:rsidR="008B7CEC" w:rsidRDefault="008B7CEC" w:rsidP="008B7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24A92"/>
    <w:multiLevelType w:val="hybridMultilevel"/>
    <w:tmpl w:val="F3A814F2"/>
    <w:lvl w:ilvl="0" w:tplc="FACABBCC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0CA6ACE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B4ACDA12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7C04074C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3D86D05C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FA7649B2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C8ACF274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FE269D88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18ACBF3C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abstractNum w:abstractNumId="1" w15:restartNumberingAfterBreak="0">
    <w:nsid w:val="56E60743"/>
    <w:multiLevelType w:val="hybridMultilevel"/>
    <w:tmpl w:val="753E6D1A"/>
    <w:lvl w:ilvl="0" w:tplc="194CF7E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0B227152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C24C5638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F258E072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239EC23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D3BC70EC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89EED548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C3C87A2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1AA809E2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abstractNum w:abstractNumId="2" w15:restartNumberingAfterBreak="0">
    <w:nsid w:val="59E16361"/>
    <w:multiLevelType w:val="hybridMultilevel"/>
    <w:tmpl w:val="98D47D76"/>
    <w:lvl w:ilvl="0" w:tplc="79F2DC7E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52502B4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45B6CCA6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78EC85A2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11C64856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8146DD2A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4C54C0E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6E2CF1C0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F2BEE8C2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abstractNum w:abstractNumId="3" w15:restartNumberingAfterBreak="0">
    <w:nsid w:val="684852A7"/>
    <w:multiLevelType w:val="hybridMultilevel"/>
    <w:tmpl w:val="08829D1A"/>
    <w:lvl w:ilvl="0" w:tplc="CB90E2B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D85A8B"/>
    <w:multiLevelType w:val="hybridMultilevel"/>
    <w:tmpl w:val="B7ACCE72"/>
    <w:lvl w:ilvl="0" w:tplc="8998249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006A586C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B53AE7EA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81B809C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FEC43B3C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BE7E571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ABCE98B8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54825D1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1BF4A50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abstractNum w:abstractNumId="5" w15:restartNumberingAfterBreak="0">
    <w:nsid w:val="7D2A185B"/>
    <w:multiLevelType w:val="hybridMultilevel"/>
    <w:tmpl w:val="348645DC"/>
    <w:lvl w:ilvl="0" w:tplc="97E81A4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DEBEB49C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4ADA1582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9094E8B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BFE0739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40BA8D3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0C20981C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F300E7A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16A068A8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abstractNum w:abstractNumId="6" w15:restartNumberingAfterBreak="0">
    <w:nsid w:val="7EB4087F"/>
    <w:multiLevelType w:val="hybridMultilevel"/>
    <w:tmpl w:val="2518603C"/>
    <w:lvl w:ilvl="0" w:tplc="429486C4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PS Special 1" w:hAnsi="WPS Special 1" w:hint="default"/>
      </w:rPr>
    </w:lvl>
    <w:lvl w:ilvl="1" w:tplc="9948DF8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PS Special 1" w:hAnsi="WPS Special 1" w:hint="default"/>
      </w:rPr>
    </w:lvl>
    <w:lvl w:ilvl="2" w:tplc="031CC044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PS Special 1" w:hAnsi="WPS Special 1" w:hint="default"/>
      </w:rPr>
    </w:lvl>
    <w:lvl w:ilvl="3" w:tplc="9DB21C5A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PS Special 1" w:hAnsi="WPS Special 1" w:hint="default"/>
      </w:rPr>
    </w:lvl>
    <w:lvl w:ilvl="4" w:tplc="F16E93BC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PS Special 1" w:hAnsi="WPS Special 1" w:hint="default"/>
      </w:rPr>
    </w:lvl>
    <w:lvl w:ilvl="5" w:tplc="262A8DD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PS Special 1" w:hAnsi="WPS Special 1" w:hint="default"/>
      </w:rPr>
    </w:lvl>
    <w:lvl w:ilvl="6" w:tplc="932CAB4C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PS Special 1" w:hAnsi="WPS Special 1" w:hint="default"/>
      </w:rPr>
    </w:lvl>
    <w:lvl w:ilvl="7" w:tplc="06DA449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PS Special 1" w:hAnsi="WPS Special 1" w:hint="default"/>
      </w:rPr>
    </w:lvl>
    <w:lvl w:ilvl="8" w:tplc="4B6AA6B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PS Special 1" w:hAnsi="WPS Special 1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FD8"/>
    <w:rsid w:val="000935A9"/>
    <w:rsid w:val="001248A2"/>
    <w:rsid w:val="00151316"/>
    <w:rsid w:val="001835BF"/>
    <w:rsid w:val="003528BB"/>
    <w:rsid w:val="003A7754"/>
    <w:rsid w:val="00485C44"/>
    <w:rsid w:val="005F7922"/>
    <w:rsid w:val="00612DFF"/>
    <w:rsid w:val="00746E0F"/>
    <w:rsid w:val="007E3CE6"/>
    <w:rsid w:val="00816004"/>
    <w:rsid w:val="008258D6"/>
    <w:rsid w:val="008B7CEC"/>
    <w:rsid w:val="00CB4FD8"/>
    <w:rsid w:val="00CE2F0F"/>
    <w:rsid w:val="00D60D99"/>
    <w:rsid w:val="00E47360"/>
    <w:rsid w:val="00EF5339"/>
    <w:rsid w:val="00F4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B11A2C-08EB-45DE-84F0-62729F27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B4FD8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FD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2D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1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B7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7CEC"/>
  </w:style>
  <w:style w:type="paragraph" w:styleId="Pieddepage">
    <w:name w:val="footer"/>
    <w:basedOn w:val="Normal"/>
    <w:link w:val="PieddepageCar"/>
    <w:uiPriority w:val="99"/>
    <w:unhideWhenUsed/>
    <w:rsid w:val="008B7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7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2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1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1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4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83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99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6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E5478-36D6-4694-9F03-DAEDFFEA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436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FONVERNE Isabelle</cp:lastModifiedBy>
  <cp:revision>2</cp:revision>
  <cp:lastPrinted>2017-05-26T09:20:00Z</cp:lastPrinted>
  <dcterms:created xsi:type="dcterms:W3CDTF">2017-05-26T09:20:00Z</dcterms:created>
  <dcterms:modified xsi:type="dcterms:W3CDTF">2017-05-26T09:20:00Z</dcterms:modified>
</cp:coreProperties>
</file>